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19"/>
        <w:gridCol w:w="5537"/>
      </w:tblGrid>
      <w:tr w:rsidR="00307DCE" w:rsidTr="007C6D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477A04" w:rsidP="00D50DF1">
            <w:pPr>
              <w:rPr>
                <w:sz w:val="16"/>
              </w:rPr>
            </w:pPr>
            <w:r>
              <w:rPr>
                <w:sz w:val="16"/>
              </w:rPr>
              <w:t>1. Numer Identyfikatora Podatkowego</w:t>
            </w:r>
            <w:r w:rsidR="00307DCE">
              <w:rPr>
                <w:sz w:val="16"/>
              </w:rPr>
              <w:t xml:space="preserve"> składającego informację</w:t>
            </w:r>
          </w:p>
          <w:p w:rsidR="00307DCE" w:rsidRDefault="00E94D3E" w:rsidP="00FB6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 w:rsidR="00477A04">
              <w:rPr>
                <w:sz w:val="16"/>
              </w:rPr>
              <w:t>P</w:t>
            </w:r>
            <w:r>
              <w:rPr>
                <w:sz w:val="16"/>
              </w:rPr>
              <w:t>ESEL lub NIP</w:t>
            </w:r>
            <w:r w:rsidR="00477A04">
              <w:rPr>
                <w:sz w:val="16"/>
              </w:rPr>
              <w:t>/</w:t>
            </w:r>
            <w:r w:rsidR="00DF341A">
              <w:rPr>
                <w:rFonts w:ascii="Calibri" w:hAnsi="Calibri"/>
                <w:b/>
                <w:sz w:val="16"/>
              </w:rPr>
              <w:t>*</w:t>
            </w:r>
          </w:p>
          <w:p w:rsidR="007C6D56" w:rsidRDefault="007C6D56" w:rsidP="00D50DF1">
            <w:pPr>
              <w:rPr>
                <w:sz w:val="16"/>
              </w:rPr>
            </w:pPr>
          </w:p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</w:t>
            </w:r>
            <w:r w:rsidR="00490636">
              <w:rPr>
                <w:sz w:val="16"/>
              </w:rPr>
              <w:t>..</w:t>
            </w:r>
            <w:r>
              <w:rPr>
                <w:sz w:val="16"/>
              </w:rPr>
              <w:t>.................................</w:t>
            </w:r>
          </w:p>
          <w:p w:rsidR="007C6D56" w:rsidRDefault="007C6D56" w:rsidP="00D50DF1">
            <w:pPr>
              <w:rPr>
                <w:sz w:val="16"/>
              </w:rPr>
            </w:pPr>
          </w:p>
          <w:p w:rsidR="007C6D56" w:rsidRDefault="00490636" w:rsidP="00D50DF1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…………………………………………..</w:t>
            </w:r>
            <w:r w:rsidR="007C6D56">
              <w:rPr>
                <w:sz w:val="16"/>
              </w:rPr>
              <w:t>…………</w:t>
            </w:r>
            <w:r w:rsidR="006D4A93">
              <w:rPr>
                <w:sz w:val="16"/>
              </w:rPr>
              <w:t xml:space="preserve"> </w:t>
            </w:r>
            <w:r w:rsidR="007C6D56">
              <w:rPr>
                <w:sz w:val="16"/>
              </w:rPr>
              <w:t>…………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="000B4459">
              <w:rPr>
                <w:sz w:val="16"/>
              </w:rPr>
              <w:t xml:space="preserve">                   </w:t>
            </w:r>
            <w:r w:rsidR="001979C6">
              <w:rPr>
                <w:sz w:val="16"/>
              </w:rPr>
              <w:t xml:space="preserve"> </w:t>
            </w:r>
            <w:r w:rsidR="000B4459">
              <w:rPr>
                <w:sz w:val="16"/>
              </w:rPr>
              <w:t xml:space="preserve">  </w:t>
            </w:r>
            <w:r w:rsidR="001979C6">
              <w:rPr>
                <w:sz w:val="16"/>
              </w:rPr>
              <w:t xml:space="preserve"> </w:t>
            </w:r>
            <w:r w:rsidR="00BE31C4">
              <w:rPr>
                <w:sz w:val="16"/>
              </w:rPr>
              <w:t xml:space="preserve">               </w:t>
            </w:r>
            <w:r w:rsidR="00B57C9B">
              <w:rPr>
                <w:sz w:val="16"/>
              </w:rPr>
              <w:t xml:space="preserve">   </w:t>
            </w:r>
            <w:r w:rsidR="00BE31C4">
              <w:rPr>
                <w:sz w:val="16"/>
              </w:rPr>
              <w:t xml:space="preserve"> </w:t>
            </w:r>
            <w:r w:rsidR="000B4459">
              <w:rPr>
                <w:sz w:val="16"/>
              </w:rPr>
              <w:t xml:space="preserve"> </w:t>
            </w:r>
            <w:r w:rsidR="007C5F35">
              <w:rPr>
                <w:sz w:val="16"/>
              </w:rPr>
              <w:t xml:space="preserve"> Załącznik Nr 4</w:t>
            </w:r>
          </w:p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0B4459">
              <w:rPr>
                <w:sz w:val="16"/>
              </w:rPr>
              <w:t xml:space="preserve">                     </w:t>
            </w:r>
            <w:r>
              <w:rPr>
                <w:sz w:val="16"/>
              </w:rPr>
              <w:t xml:space="preserve"> </w:t>
            </w:r>
            <w:r w:rsidR="00BE31C4">
              <w:rPr>
                <w:sz w:val="16"/>
              </w:rPr>
              <w:t xml:space="preserve">               </w:t>
            </w:r>
            <w:r w:rsidR="00B57C9B">
              <w:rPr>
                <w:sz w:val="16"/>
              </w:rPr>
              <w:t xml:space="preserve">   </w:t>
            </w:r>
            <w:r w:rsidR="00BE31C4">
              <w:rPr>
                <w:sz w:val="16"/>
              </w:rPr>
              <w:t xml:space="preserve"> </w:t>
            </w:r>
            <w:r w:rsidR="000B4459">
              <w:rPr>
                <w:sz w:val="16"/>
              </w:rPr>
              <w:t xml:space="preserve"> </w:t>
            </w:r>
            <w:r>
              <w:rPr>
                <w:sz w:val="16"/>
              </w:rPr>
              <w:t>do Uchwały Rady Gminy Strzelce Wielkie</w:t>
            </w:r>
          </w:p>
          <w:p w:rsidR="00307DCE" w:rsidRDefault="00307DCE" w:rsidP="00D50DF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477A04">
              <w:rPr>
                <w:sz w:val="16"/>
              </w:rPr>
              <w:t xml:space="preserve">      </w:t>
            </w:r>
            <w:r w:rsidR="00E212E6">
              <w:rPr>
                <w:sz w:val="16"/>
              </w:rPr>
              <w:t xml:space="preserve">   </w:t>
            </w:r>
            <w:r w:rsidR="00B57C9B">
              <w:rPr>
                <w:sz w:val="16"/>
              </w:rPr>
              <w:t xml:space="preserve">                              </w:t>
            </w:r>
            <w:r w:rsidR="00BE31C4">
              <w:rPr>
                <w:sz w:val="16"/>
              </w:rPr>
              <w:t xml:space="preserve"> </w:t>
            </w:r>
            <w:r w:rsidR="0030454E">
              <w:rPr>
                <w:sz w:val="16"/>
              </w:rPr>
              <w:t xml:space="preserve"> </w:t>
            </w:r>
            <w:r w:rsidR="00F474C5">
              <w:rPr>
                <w:sz w:val="16"/>
              </w:rPr>
              <w:t xml:space="preserve"> </w:t>
            </w:r>
            <w:r w:rsidR="00203FE5">
              <w:rPr>
                <w:sz w:val="16"/>
              </w:rPr>
              <w:t>Nr XII/69</w:t>
            </w:r>
            <w:r w:rsidR="00BE31C4">
              <w:rPr>
                <w:sz w:val="16"/>
              </w:rPr>
              <w:t>/15</w:t>
            </w:r>
            <w:r w:rsidR="000B4459">
              <w:rPr>
                <w:sz w:val="16"/>
              </w:rPr>
              <w:t xml:space="preserve"> </w:t>
            </w:r>
            <w:r w:rsidR="00BE31C4">
              <w:rPr>
                <w:sz w:val="16"/>
              </w:rPr>
              <w:t>z dnia 30.11.2015 roku</w:t>
            </w:r>
          </w:p>
          <w:p w:rsidR="002550BF" w:rsidRDefault="002550BF" w:rsidP="00D50DF1">
            <w:pPr>
              <w:tabs>
                <w:tab w:val="left" w:pos="1215"/>
              </w:tabs>
              <w:rPr>
                <w:sz w:val="16"/>
              </w:rPr>
            </w:pPr>
          </w:p>
        </w:tc>
      </w:tr>
    </w:tbl>
    <w:p w:rsidR="00B57C9B" w:rsidRDefault="00B57C9B" w:rsidP="00307DCE">
      <w:pPr>
        <w:rPr>
          <w:b/>
        </w:rPr>
      </w:pPr>
    </w:p>
    <w:p w:rsidR="00307DCE" w:rsidRDefault="00307DCE" w:rsidP="00B57C9B">
      <w:pPr>
        <w:rPr>
          <w:b/>
        </w:rPr>
      </w:pPr>
      <w:r>
        <w:rPr>
          <w:b/>
        </w:rPr>
        <w:t xml:space="preserve">IN – 1        </w:t>
      </w:r>
      <w:r w:rsidR="00490636">
        <w:rPr>
          <w:b/>
        </w:rPr>
        <w:t xml:space="preserve">       </w:t>
      </w:r>
      <w:r>
        <w:rPr>
          <w:b/>
        </w:rPr>
        <w:t>INFORMACJA W SPRAWIE PODATKU OD NIERUCHOMOŚCI</w:t>
      </w:r>
    </w:p>
    <w:p w:rsidR="00307DCE" w:rsidRDefault="00307DCE" w:rsidP="00307DC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307DCE" w:rsidTr="00D50DF1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framePr w:hSpace="141" w:wrap="around" w:vAnchor="text" w:hAnchor="page" w:x="5270" w:y="-54"/>
            </w:pPr>
          </w:p>
          <w:p w:rsidR="00307DCE" w:rsidRDefault="00307DCE" w:rsidP="00D50DF1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30454E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307DCE" w:rsidRDefault="00307DCE" w:rsidP="00FB634F">
            <w:pPr>
              <w:framePr w:wrap="auto" w:hAnchor="text" w:x="5270"/>
              <w:jc w:val="center"/>
              <w:rPr>
                <w:sz w:val="16"/>
              </w:rPr>
            </w:pPr>
          </w:p>
          <w:p w:rsidR="00307DCE" w:rsidRDefault="00307DCE" w:rsidP="00FB634F">
            <w:pPr>
              <w:framePr w:hSpace="141" w:wrap="around" w:vAnchor="text" w:hAnchor="page" w:x="5270" w:y="-54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307DCE" w:rsidRDefault="00307DCE" w:rsidP="00307DCE"/>
    <w:p w:rsidR="005824EC" w:rsidRDefault="005824EC" w:rsidP="00307DCE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"/>
        <w:gridCol w:w="610"/>
        <w:gridCol w:w="27"/>
        <w:gridCol w:w="3148"/>
        <w:gridCol w:w="1388"/>
        <w:gridCol w:w="1701"/>
        <w:gridCol w:w="86"/>
        <w:gridCol w:w="3176"/>
        <w:gridCol w:w="14"/>
      </w:tblGrid>
      <w:tr w:rsidR="00307DCE" w:rsidTr="007D5C34">
        <w:trPr>
          <w:gridAfter w:val="1"/>
          <w:wAfter w:w="14" w:type="dxa"/>
          <w:cantSplit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Pr="00E34A5D" w:rsidRDefault="00307DCE" w:rsidP="00D50DF1">
            <w:pPr>
              <w:pStyle w:val="HTML-wstpniesformatowany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34A5D">
              <w:rPr>
                <w:rFonts w:ascii="Times New Roman" w:hAnsi="Times New Roman" w:cs="Times New Roman"/>
                <w:b/>
                <w:sz w:val="14"/>
                <w:szCs w:val="14"/>
              </w:rPr>
              <w:t>Podstawa prawna:</w:t>
            </w:r>
            <w:r w:rsidRPr="00E34A5D">
              <w:rPr>
                <w:rFonts w:ascii="Times New Roman" w:hAnsi="Times New Roman" w:cs="Times New Roman"/>
                <w:sz w:val="14"/>
                <w:szCs w:val="14"/>
              </w:rPr>
              <w:t xml:space="preserve"> Ustawa z dnia 12 stycznia 1991 r. o podatkach i opłatach lokal</w:t>
            </w:r>
            <w:r w:rsidR="00BE31C4">
              <w:rPr>
                <w:rFonts w:ascii="Times New Roman" w:hAnsi="Times New Roman" w:cs="Times New Roman"/>
                <w:sz w:val="14"/>
                <w:szCs w:val="14"/>
              </w:rPr>
              <w:t>nych (tekst jedn.: Dz. U. z 2014 r., poz. 849</w:t>
            </w:r>
            <w:r w:rsidRPr="00E34A5D">
              <w:rPr>
                <w:rFonts w:ascii="Times New Roman" w:hAnsi="Times New Roman" w:cs="Times New Roman"/>
                <w:sz w:val="14"/>
                <w:szCs w:val="14"/>
              </w:rPr>
              <w:t>, ze. zm.). Niniejsza ustawa dokonuje w zakresie swojej regulacji wdrożenia następujących dyrektyw Wspólnot Europejskich: 1) dyrektywy 92/10</w:t>
            </w:r>
            <w:r w:rsidR="00477A04" w:rsidRPr="00E34A5D">
              <w:rPr>
                <w:rFonts w:ascii="Times New Roman" w:hAnsi="Times New Roman" w:cs="Times New Roman"/>
                <w:sz w:val="14"/>
                <w:szCs w:val="14"/>
              </w:rPr>
              <w:t xml:space="preserve">6/EWG z dnia 7 grudnia 1992 r. </w:t>
            </w:r>
            <w:r w:rsidRPr="00E34A5D">
              <w:rPr>
                <w:rFonts w:ascii="Times New Roman" w:hAnsi="Times New Roman" w:cs="Times New Roman"/>
                <w:sz w:val="14"/>
                <w:szCs w:val="14"/>
              </w:rPr>
              <w:t xml:space="preserve">w sprawie ustanowienia wspólnych zasad dla niektórych typów transportu kombinowanego towarów między państwami członkowskimi (Dz. Urz. WE L 368 z 17.12.1992), 2) dyrektywy 1999/62/WE Parlamentu Europejskiego i Rady z dnia 17 czerwca 1999 r. w sprawie pobierania opłat za użytkowanie niektórych typów infrastruktury przez pojazdy ciężarowe (Dz. Urz. WE L 187 </w:t>
            </w:r>
            <w:r w:rsidR="00B57C9B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A5D">
              <w:rPr>
                <w:rFonts w:ascii="Times New Roman" w:hAnsi="Times New Roman" w:cs="Times New Roman"/>
                <w:sz w:val="14"/>
                <w:szCs w:val="14"/>
              </w:rPr>
              <w:t xml:space="preserve">z 20.07.1999, s. 42).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      </w:r>
          </w:p>
          <w:p w:rsidR="00307DCE" w:rsidRPr="00E34A5D" w:rsidRDefault="00307DCE" w:rsidP="00D50DF1">
            <w:pPr>
              <w:ind w:left="1260" w:hanging="1260"/>
              <w:jc w:val="both"/>
              <w:rPr>
                <w:sz w:val="14"/>
                <w:szCs w:val="14"/>
              </w:rPr>
            </w:pPr>
            <w:r w:rsidRPr="00E34A5D">
              <w:rPr>
                <w:b/>
                <w:sz w:val="14"/>
                <w:szCs w:val="14"/>
              </w:rPr>
              <w:t>Składający:</w:t>
            </w:r>
            <w:r w:rsidRPr="00E34A5D">
              <w:rPr>
                <w:sz w:val="14"/>
                <w:szCs w:val="14"/>
              </w:rPr>
              <w:t xml:space="preserve"> Formularz przeznaczony dla osób fizycznych będących właścicielami nieruchomości lub obiektów budowlanych, posiadaczami samoistnymi</w:t>
            </w:r>
            <w:r w:rsidR="00BE31C4">
              <w:rPr>
                <w:sz w:val="14"/>
                <w:szCs w:val="14"/>
              </w:rPr>
              <w:t xml:space="preserve"> nieruchomości</w:t>
            </w:r>
          </w:p>
          <w:p w:rsidR="00307DCE" w:rsidRPr="00E34A5D" w:rsidRDefault="00307DCE" w:rsidP="00D50DF1">
            <w:pPr>
              <w:ind w:left="1260" w:hanging="1260"/>
              <w:jc w:val="both"/>
              <w:rPr>
                <w:sz w:val="14"/>
                <w:szCs w:val="14"/>
              </w:rPr>
            </w:pPr>
            <w:r w:rsidRPr="00E34A5D">
              <w:rPr>
                <w:sz w:val="14"/>
                <w:szCs w:val="14"/>
              </w:rPr>
              <w:t>lub obiektów budowlanych, użytkownikami wieczystymi gruntów, posiadaczami nieruchomości lub ich części albo obiektów budowlanych</w:t>
            </w:r>
            <w:r w:rsidR="00377100">
              <w:rPr>
                <w:sz w:val="14"/>
                <w:szCs w:val="14"/>
              </w:rPr>
              <w:t xml:space="preserve"> lub ich części, stanowiących</w:t>
            </w:r>
          </w:p>
          <w:p w:rsidR="00307DCE" w:rsidRPr="00E34A5D" w:rsidRDefault="00307DCE" w:rsidP="00D50DF1">
            <w:pPr>
              <w:ind w:left="1260" w:hanging="1260"/>
              <w:jc w:val="both"/>
              <w:rPr>
                <w:sz w:val="14"/>
                <w:szCs w:val="14"/>
              </w:rPr>
            </w:pPr>
            <w:r w:rsidRPr="00E34A5D">
              <w:rPr>
                <w:sz w:val="14"/>
                <w:szCs w:val="14"/>
              </w:rPr>
              <w:t>własność Skarbu Państwa lub jednostki samorządu terytorialnego.</w:t>
            </w:r>
          </w:p>
          <w:p w:rsidR="00307DCE" w:rsidRPr="00E34A5D" w:rsidRDefault="00307DCE" w:rsidP="00D50DF1">
            <w:pPr>
              <w:ind w:left="1260" w:hanging="1260"/>
              <w:rPr>
                <w:sz w:val="14"/>
                <w:szCs w:val="14"/>
              </w:rPr>
            </w:pPr>
            <w:r w:rsidRPr="00E34A5D">
              <w:rPr>
                <w:b/>
                <w:sz w:val="14"/>
                <w:szCs w:val="14"/>
              </w:rPr>
              <w:t>Termin składania:</w:t>
            </w:r>
            <w:r w:rsidRPr="00E34A5D">
              <w:rPr>
                <w:sz w:val="14"/>
                <w:szCs w:val="14"/>
              </w:rPr>
              <w:t xml:space="preserve"> W terminie 14 dni od zaistnienia okoliczności mających wpływ na powstanie bądź wygaśnięcie obowiązku podatkowego lub</w:t>
            </w:r>
            <w:r w:rsidR="00377100">
              <w:rPr>
                <w:sz w:val="14"/>
                <w:szCs w:val="14"/>
              </w:rPr>
              <w:t xml:space="preserve"> zaistnienia zdarzenia</w:t>
            </w:r>
          </w:p>
          <w:p w:rsidR="00307DCE" w:rsidRPr="00E34A5D" w:rsidRDefault="00307DCE" w:rsidP="00377100">
            <w:pPr>
              <w:rPr>
                <w:sz w:val="14"/>
                <w:szCs w:val="14"/>
              </w:rPr>
            </w:pPr>
            <w:r w:rsidRPr="00E34A5D">
              <w:rPr>
                <w:sz w:val="14"/>
                <w:szCs w:val="14"/>
              </w:rPr>
              <w:t>mającego wpływ na wysokość podatku.</w:t>
            </w:r>
          </w:p>
          <w:p w:rsidR="00307DCE" w:rsidRDefault="00307DCE" w:rsidP="00D50DF1">
            <w:pPr>
              <w:ind w:left="1260" w:hanging="1260"/>
              <w:rPr>
                <w:sz w:val="16"/>
              </w:rPr>
            </w:pPr>
            <w:r w:rsidRPr="00E34A5D">
              <w:rPr>
                <w:b/>
                <w:sz w:val="14"/>
                <w:szCs w:val="14"/>
              </w:rPr>
              <w:t>Miejsce składania:</w:t>
            </w:r>
            <w:r w:rsidRPr="00E34A5D">
              <w:rPr>
                <w:sz w:val="14"/>
                <w:szCs w:val="14"/>
              </w:rPr>
              <w:t xml:space="preserve"> Wójt Gminy Strzelce Wielkie </w:t>
            </w:r>
            <w:r w:rsidR="005E574B">
              <w:rPr>
                <w:sz w:val="14"/>
                <w:szCs w:val="14"/>
              </w:rPr>
              <w:t xml:space="preserve">- </w:t>
            </w:r>
            <w:r w:rsidRPr="00E34A5D">
              <w:rPr>
                <w:sz w:val="14"/>
                <w:szCs w:val="14"/>
              </w:rPr>
              <w:t>właściwy ze względu na miejsce położenia przedmiotów opodatkowania.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3. Wójt Gminy Strzelce Wielkie</w:t>
            </w:r>
          </w:p>
          <w:p w:rsidR="00307DCE" w:rsidRDefault="005E574B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 Adres: 98-337 Strzelce Wielkie,</w:t>
            </w:r>
            <w:r w:rsidR="009B6863">
              <w:rPr>
                <w:sz w:val="16"/>
              </w:rPr>
              <w:t xml:space="preserve"> </w:t>
            </w:r>
            <w:r w:rsidR="00307DCE">
              <w:rPr>
                <w:sz w:val="16"/>
              </w:rPr>
              <w:t>ul. Częstochowska 14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Pr="00A03E45" w:rsidRDefault="00307DCE" w:rsidP="00D50DF1">
            <w:pPr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r>
              <w:t>B.1 DANE IDENTYFIKACYJNE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współwłaściciel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307DCE" w:rsidRDefault="00287B29" w:rsidP="00D50DF1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 w:rsidR="00307DCE">
              <w:rPr>
                <w:sz w:val="20"/>
              </w:rPr>
              <w:sym w:font="Wingdings" w:char="0071"/>
            </w:r>
            <w:r w:rsidR="00307DCE">
              <w:rPr>
                <w:sz w:val="16"/>
              </w:rPr>
              <w:t xml:space="preserve"> 6. współużytkownik wieczysty</w:t>
            </w:r>
            <w:r w:rsidR="00307DCE">
              <w:rPr>
                <w:sz w:val="20"/>
              </w:rPr>
              <w:t xml:space="preserve"> </w:t>
            </w:r>
            <w:r w:rsidR="00307DCE">
              <w:rPr>
                <w:sz w:val="20"/>
              </w:rPr>
              <w:sym w:font="Wingdings" w:char="0071"/>
            </w:r>
            <w:r w:rsidR="00307DCE">
              <w:rPr>
                <w:sz w:val="16"/>
              </w:rPr>
              <w:t xml:space="preserve"> 7. posiadacz zależny (np. dzierżawca, najemca) </w:t>
            </w:r>
            <w:r w:rsidR="00307DCE">
              <w:rPr>
                <w:sz w:val="20"/>
              </w:rPr>
              <w:sym w:font="Wingdings" w:char="0071"/>
            </w:r>
            <w:r w:rsidR="00307DCE">
              <w:rPr>
                <w:sz w:val="16"/>
              </w:rPr>
              <w:t xml:space="preserve"> 8. współposiadacz zależny (np. dzierżawca, najemca)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działek, budynków, lokali (Uwaga! Wykazuje się odrębnie dla każdej nieruchomości)</w:t>
            </w:r>
          </w:p>
          <w:p w:rsidR="00307DCE" w:rsidRDefault="00307DCE" w:rsidP="00D50DF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(Uwaga! Wykazuje się odrębnie dla każdej nieruchomości)</w:t>
            </w:r>
          </w:p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</w:tr>
      <w:tr w:rsidR="00387224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7224" w:rsidRDefault="00387224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Pr="00387224" w:rsidRDefault="00387224" w:rsidP="00D50DF1">
            <w:pPr>
              <w:rPr>
                <w:b/>
                <w:sz w:val="16"/>
              </w:rPr>
            </w:pPr>
            <w:r w:rsidRPr="00387224">
              <w:rPr>
                <w:b/>
                <w:sz w:val="16"/>
              </w:rPr>
              <w:t>DANA SKŁADAJĄCEGO INFORMACJĘ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307DCE" w:rsidRDefault="00307DCE" w:rsidP="00D50DF1">
            <w:pPr>
              <w:rPr>
                <w:sz w:val="16"/>
              </w:rPr>
            </w:pPr>
          </w:p>
        </w:tc>
      </w:tr>
      <w:tr w:rsidR="005E574B" w:rsidTr="0030454E">
        <w:trPr>
          <w:gridAfter w:val="1"/>
          <w:wAfter w:w="14" w:type="dxa"/>
          <w:cantSplit/>
          <w:trHeight w:val="351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74B" w:rsidRDefault="005E574B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4E" w:rsidRDefault="005E574B" w:rsidP="00D50DF1">
            <w:pPr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  <w:r w:rsidR="0030454E">
              <w:rPr>
                <w:sz w:val="16"/>
              </w:rPr>
              <w:t xml:space="preserve"> </w:t>
            </w:r>
          </w:p>
          <w:p w:rsidR="005E574B" w:rsidRDefault="005E574B" w:rsidP="00D50DF1">
            <w:pPr>
              <w:rPr>
                <w:sz w:val="16"/>
              </w:rPr>
            </w:pPr>
          </w:p>
        </w:tc>
      </w:tr>
      <w:tr w:rsidR="0030454E" w:rsidTr="007D5C34">
        <w:trPr>
          <w:gridAfter w:val="1"/>
          <w:wAfter w:w="14" w:type="dxa"/>
          <w:cantSplit/>
          <w:trHeight w:val="388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54E" w:rsidRDefault="0030454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4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9. Data urodzenia</w:t>
            </w:r>
          </w:p>
          <w:p w:rsidR="0030454E" w:rsidRDefault="0030454E" w:rsidP="00D50DF1">
            <w:pPr>
              <w:rPr>
                <w:sz w:val="16"/>
              </w:rPr>
            </w:pPr>
          </w:p>
        </w:tc>
      </w:tr>
      <w:tr w:rsidR="00387224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87224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387224">
              <w:rPr>
                <w:sz w:val="16"/>
              </w:rPr>
              <w:t>. Numer PESEL/REGON</w:t>
            </w:r>
          </w:p>
          <w:p w:rsidR="00387224" w:rsidRDefault="00387224" w:rsidP="00D50DF1">
            <w:pPr>
              <w:rPr>
                <w:sz w:val="16"/>
              </w:rPr>
            </w:pPr>
          </w:p>
        </w:tc>
      </w:tr>
      <w:tr w:rsidR="00387224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87224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Pr="00387224" w:rsidRDefault="00387224" w:rsidP="00D50DF1">
            <w:pPr>
              <w:rPr>
                <w:b/>
                <w:sz w:val="16"/>
              </w:rPr>
            </w:pPr>
            <w:r w:rsidRPr="00387224">
              <w:rPr>
                <w:b/>
                <w:sz w:val="16"/>
              </w:rPr>
              <w:t xml:space="preserve">DANE WSPÓŁMAŁŻONKA </w:t>
            </w:r>
          </w:p>
        </w:tc>
      </w:tr>
      <w:tr w:rsidR="00387224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87224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0454E" w:rsidP="00D71BC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="00387224">
              <w:rPr>
                <w:sz w:val="16"/>
              </w:rPr>
              <w:t>. Nazwisko, pierwsze imię, drugie imię</w:t>
            </w:r>
          </w:p>
          <w:p w:rsidR="00387224" w:rsidRDefault="00387224" w:rsidP="00D71BC6">
            <w:pPr>
              <w:rPr>
                <w:sz w:val="16"/>
              </w:rPr>
            </w:pPr>
          </w:p>
        </w:tc>
      </w:tr>
      <w:tr w:rsidR="00387224" w:rsidTr="0030454E">
        <w:trPr>
          <w:gridAfter w:val="1"/>
          <w:wAfter w:w="14" w:type="dxa"/>
          <w:cantSplit/>
          <w:trHeight w:val="36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87224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4E" w:rsidRDefault="0030454E" w:rsidP="00D71BC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="005E574B">
              <w:rPr>
                <w:sz w:val="16"/>
              </w:rPr>
              <w:t xml:space="preserve">. Imię ojca, imię matki </w:t>
            </w:r>
            <w:r>
              <w:rPr>
                <w:sz w:val="16"/>
              </w:rPr>
              <w:t xml:space="preserve"> </w:t>
            </w:r>
          </w:p>
          <w:p w:rsidR="00387224" w:rsidRDefault="00387224" w:rsidP="00D71BC6">
            <w:pPr>
              <w:rPr>
                <w:sz w:val="16"/>
              </w:rPr>
            </w:pPr>
          </w:p>
        </w:tc>
      </w:tr>
      <w:tr w:rsidR="0030454E" w:rsidTr="007D5C34">
        <w:trPr>
          <w:gridAfter w:val="1"/>
          <w:wAfter w:w="14" w:type="dxa"/>
          <w:cantSplit/>
          <w:trHeight w:val="376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54E" w:rsidRDefault="0030454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4E" w:rsidRDefault="0030454E" w:rsidP="00D71BC6">
            <w:pPr>
              <w:rPr>
                <w:sz w:val="16"/>
              </w:rPr>
            </w:pPr>
            <w:r>
              <w:rPr>
                <w:sz w:val="16"/>
              </w:rPr>
              <w:t>13. Data urodzenia</w:t>
            </w:r>
          </w:p>
          <w:p w:rsidR="0030454E" w:rsidRDefault="0030454E" w:rsidP="00D71BC6">
            <w:pPr>
              <w:rPr>
                <w:sz w:val="16"/>
              </w:rPr>
            </w:pPr>
          </w:p>
        </w:tc>
      </w:tr>
      <w:tr w:rsidR="00387224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87224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224" w:rsidRDefault="0030454E" w:rsidP="00D71BC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387224">
              <w:rPr>
                <w:sz w:val="16"/>
              </w:rPr>
              <w:t>. Numer PESEL/REGON</w:t>
            </w:r>
          </w:p>
          <w:p w:rsidR="00387224" w:rsidRDefault="00387224" w:rsidP="00D71BC6">
            <w:pPr>
              <w:rPr>
                <w:sz w:val="16"/>
              </w:rPr>
            </w:pP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r>
              <w:t>B.2 ADRES ZAMIESZKANIA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  <w:r w:rsidR="00307DCE">
              <w:rPr>
                <w:sz w:val="16"/>
              </w:rPr>
              <w:t>. Kraj</w:t>
            </w:r>
          </w:p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307DCE">
              <w:rPr>
                <w:sz w:val="16"/>
              </w:rPr>
              <w:t>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307DCE">
              <w:rPr>
                <w:sz w:val="16"/>
              </w:rPr>
              <w:t>. Powiat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307DCE">
              <w:rPr>
                <w:sz w:val="16"/>
              </w:rPr>
              <w:t>. Gmina</w:t>
            </w:r>
          </w:p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307DCE">
              <w:rPr>
                <w:sz w:val="16"/>
              </w:rPr>
              <w:t>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307DCE">
              <w:rPr>
                <w:sz w:val="16"/>
              </w:rPr>
              <w:t>. Numer domu / Numer lokalu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  <w:r w:rsidR="00307DCE">
              <w:rPr>
                <w:sz w:val="16"/>
              </w:rPr>
              <w:t>. Miejscowość</w:t>
            </w:r>
          </w:p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307DCE">
              <w:rPr>
                <w:sz w:val="16"/>
              </w:rPr>
              <w:t>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307DCE">
              <w:rPr>
                <w:sz w:val="16"/>
              </w:rPr>
              <w:t>. Poczta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307DCE" w:rsidTr="007D5C34">
        <w:trPr>
          <w:gridAfter w:val="1"/>
          <w:wAfter w:w="14" w:type="dxa"/>
          <w:cantSplit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307DCE">
              <w:rPr>
                <w:sz w:val="16"/>
              </w:rPr>
              <w:t>. Okoliczności (zaznaczyć właściwą kratkę)</w:t>
            </w:r>
          </w:p>
          <w:p w:rsidR="00307DCE" w:rsidRDefault="00287B29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307DCE">
              <w:rPr>
                <w:sz w:val="16"/>
              </w:rPr>
              <w:t xml:space="preserve">   </w:t>
            </w:r>
            <w:r w:rsidR="00307DCE">
              <w:rPr>
                <w:sz w:val="20"/>
              </w:rPr>
              <w:sym w:font="Wingdings" w:char="0071"/>
            </w:r>
            <w:r w:rsidR="00307DCE">
              <w:rPr>
                <w:sz w:val="16"/>
              </w:rPr>
              <w:t xml:space="preserve"> 1. informacja składana po raz pierwszy                       </w:t>
            </w:r>
            <w:r w:rsidR="00307DCE">
              <w:rPr>
                <w:sz w:val="20"/>
              </w:rPr>
              <w:sym w:font="Wingdings" w:char="0071"/>
            </w:r>
            <w:r w:rsidR="00307DCE">
              <w:rPr>
                <w:sz w:val="16"/>
              </w:rPr>
              <w:t xml:space="preserve"> 2. korekta uprzednio złożonej informacji (wykazu) 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20"/>
                <w:szCs w:val="20"/>
              </w:rPr>
            </w:pPr>
            <w:r>
              <w:t xml:space="preserve">D.1 POWIERZCHNIA GRUNTÓW </w:t>
            </w:r>
            <w:r>
              <w:rPr>
                <w:sz w:val="20"/>
                <w:szCs w:val="20"/>
              </w:rPr>
              <w:t xml:space="preserve">(Uwaga! Wykazujemy z dokładnością do 1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B77980">
              <w:rPr>
                <w:sz w:val="20"/>
                <w:szCs w:val="20"/>
              </w:rPr>
              <w:t>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B634F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652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634F" w:rsidRDefault="00FB634F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634F" w:rsidRPr="00E212E6" w:rsidRDefault="00FB634F" w:rsidP="00E212E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30454E">
              <w:rPr>
                <w:sz w:val="20"/>
              </w:rPr>
              <w:t xml:space="preserve"> </w:t>
            </w:r>
            <w:r w:rsidRPr="00E212E6">
              <w:rPr>
                <w:sz w:val="20"/>
              </w:rPr>
              <w:t>związanych z prowadzeniem działalności gospodarczej, bez względu na sposób zakwalifikowania w ewidencji gruntów i budynków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634F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FB634F">
              <w:rPr>
                <w:sz w:val="20"/>
              </w:rPr>
              <w:t>.</w:t>
            </w:r>
          </w:p>
          <w:p w:rsidR="00FB634F" w:rsidRDefault="00FB634F" w:rsidP="00D50DF1">
            <w:pPr>
              <w:rPr>
                <w:sz w:val="20"/>
              </w:rPr>
            </w:pPr>
          </w:p>
          <w:p w:rsidR="00FB634F" w:rsidRDefault="00FB634F" w:rsidP="00D50DF1">
            <w:pPr>
              <w:rPr>
                <w:sz w:val="20"/>
              </w:rPr>
            </w:pPr>
            <w:r>
              <w:rPr>
                <w:sz w:val="20"/>
              </w:rPr>
              <w:t>......</w:t>
            </w:r>
            <w:r w:rsidR="0030454E">
              <w:rPr>
                <w:sz w:val="20"/>
              </w:rPr>
              <w:t>...............</w:t>
            </w:r>
            <w:r w:rsidR="00A67354">
              <w:rPr>
                <w:sz w:val="20"/>
              </w:rPr>
              <w:t>.......</w:t>
            </w:r>
            <w:r>
              <w:rPr>
                <w:sz w:val="20"/>
              </w:rPr>
              <w:t>........</w:t>
            </w:r>
            <w:r w:rsidR="00A67354">
              <w:rPr>
                <w:sz w:val="20"/>
              </w:rPr>
              <w:t>...</w:t>
            </w:r>
            <w:r>
              <w:rPr>
                <w:sz w:val="20"/>
              </w:rPr>
              <w:t>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B634F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701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634F" w:rsidRDefault="00FB634F" w:rsidP="00D50DF1"/>
        </w:tc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634F" w:rsidRDefault="00FB634F" w:rsidP="00D50DF1">
            <w:pPr>
              <w:ind w:left="214" w:hanging="214"/>
              <w:rPr>
                <w:sz w:val="20"/>
              </w:rPr>
            </w:pPr>
            <w:r w:rsidRPr="00B57C9B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5E574B">
              <w:rPr>
                <w:sz w:val="20"/>
                <w:szCs w:val="20"/>
              </w:rPr>
              <w:t>pod wodami</w:t>
            </w:r>
            <w:r>
              <w:t xml:space="preserve"> </w:t>
            </w:r>
            <w:r w:rsidRPr="005E574B">
              <w:rPr>
                <w:sz w:val="20"/>
                <w:szCs w:val="20"/>
              </w:rPr>
              <w:t>powierzchniowymi</w:t>
            </w:r>
            <w:r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634F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FB634F">
              <w:rPr>
                <w:sz w:val="20"/>
              </w:rPr>
              <w:t>.</w:t>
            </w:r>
          </w:p>
          <w:p w:rsidR="00A67354" w:rsidRDefault="00A67354" w:rsidP="00A67354">
            <w:pPr>
              <w:rPr>
                <w:sz w:val="20"/>
              </w:rPr>
            </w:pPr>
          </w:p>
          <w:p w:rsidR="00FB634F" w:rsidRDefault="007966D4" w:rsidP="00A67354">
            <w:pPr>
              <w:rPr>
                <w:sz w:val="20"/>
              </w:rPr>
            </w:pPr>
            <w:r>
              <w:rPr>
                <w:sz w:val="20"/>
              </w:rPr>
              <w:t>…………</w:t>
            </w:r>
            <w:r w:rsidR="00D553E6">
              <w:rPr>
                <w:sz w:val="20"/>
              </w:rPr>
              <w:t>……………</w:t>
            </w:r>
            <w:r w:rsidR="00A67354">
              <w:rPr>
                <w:sz w:val="20"/>
              </w:rPr>
              <w:t>..</w:t>
            </w:r>
            <w:r w:rsidR="00D553E6">
              <w:rPr>
                <w:sz w:val="20"/>
              </w:rPr>
              <w:t>…………...</w:t>
            </w:r>
            <w:r w:rsidR="00FB634F">
              <w:rPr>
                <w:sz w:val="20"/>
              </w:rPr>
              <w:t xml:space="preserve"> ha</w:t>
            </w:r>
          </w:p>
        </w:tc>
      </w:tr>
      <w:tr w:rsidR="00307DCE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69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A37895" w:rsidP="005824EC">
            <w:pPr>
              <w:ind w:left="214" w:hanging="214"/>
              <w:jc w:val="both"/>
            </w:pPr>
            <w:r w:rsidRPr="00B57C9B">
              <w:rPr>
                <w:sz w:val="20"/>
                <w:szCs w:val="20"/>
              </w:rPr>
              <w:t>3.</w:t>
            </w:r>
            <w:r w:rsidR="005A26EF">
              <w:rPr>
                <w:sz w:val="20"/>
                <w:szCs w:val="20"/>
              </w:rPr>
              <w:t>pozostałych</w:t>
            </w:r>
            <w:r>
              <w:rPr>
                <w:sz w:val="20"/>
                <w:szCs w:val="20"/>
              </w:rPr>
              <w:t>, w tym zajętych</w:t>
            </w:r>
            <w:r w:rsidR="00307DCE">
              <w:rPr>
                <w:sz w:val="20"/>
                <w:szCs w:val="20"/>
              </w:rPr>
              <w:t xml:space="preserve"> na prowadzenie odpłatnej statutowej działalności pożytku publicznego przez organizacje pożytku publicznego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307DCE">
              <w:rPr>
                <w:sz w:val="20"/>
              </w:rPr>
              <w:t>.</w:t>
            </w:r>
          </w:p>
          <w:p w:rsidR="00307DCE" w:rsidRDefault="00307DCE" w:rsidP="00D50DF1">
            <w:pPr>
              <w:rPr>
                <w:sz w:val="20"/>
              </w:rPr>
            </w:pPr>
          </w:p>
          <w:p w:rsidR="00307DCE" w:rsidRDefault="00307DCE" w:rsidP="00D50DF1">
            <w:pPr>
              <w:rPr>
                <w:sz w:val="20"/>
              </w:rPr>
            </w:pPr>
            <w:r>
              <w:rPr>
                <w:sz w:val="20"/>
              </w:rPr>
              <w:t>............</w:t>
            </w:r>
            <w:r w:rsidR="007966D4">
              <w:rPr>
                <w:sz w:val="20"/>
              </w:rPr>
              <w:t>.........</w:t>
            </w:r>
            <w:r>
              <w:rPr>
                <w:sz w:val="20"/>
              </w:rPr>
              <w:t>..................</w:t>
            </w:r>
            <w:r w:rsidR="007966D4">
              <w:rPr>
                <w:sz w:val="20"/>
              </w:rPr>
              <w:t>..</w:t>
            </w:r>
            <w:r w:rsidR="00BE31C4">
              <w:rPr>
                <w:sz w:val="20"/>
              </w:rPr>
              <w:t>..</w:t>
            </w:r>
            <w:r>
              <w:rPr>
                <w:sz w:val="20"/>
              </w:rPr>
              <w:t>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5A26EF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2113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6EF" w:rsidRDefault="005A26EF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6EF" w:rsidRDefault="005A26EF" w:rsidP="005824EC">
            <w:pPr>
              <w:ind w:left="214" w:hanging="214"/>
              <w:jc w:val="both"/>
            </w:pPr>
            <w:r w:rsidRPr="00B57C9B">
              <w:rPr>
                <w:sz w:val="20"/>
                <w:szCs w:val="20"/>
              </w:rPr>
              <w:t>4.</w:t>
            </w:r>
            <w:r w:rsidRPr="005A26EF">
              <w:rPr>
                <w:sz w:val="20"/>
                <w:szCs w:val="20"/>
              </w:rPr>
              <w:t xml:space="preserve">niezabudowanych objętych obszarem rewitalizacji, </w:t>
            </w:r>
            <w:r w:rsidR="00B57C9B">
              <w:rPr>
                <w:sz w:val="20"/>
                <w:szCs w:val="20"/>
              </w:rPr>
              <w:br/>
            </w:r>
            <w:r w:rsidRPr="005A26EF">
              <w:rPr>
                <w:sz w:val="20"/>
                <w:szCs w:val="20"/>
              </w:rPr>
              <w:t>o którym</w:t>
            </w:r>
            <w:r w:rsidR="00B57C9B">
              <w:rPr>
                <w:sz w:val="20"/>
                <w:szCs w:val="20"/>
              </w:rPr>
              <w:t xml:space="preserve"> mowa w ustawie z dnia 9 października </w:t>
            </w:r>
            <w:r>
              <w:rPr>
                <w:sz w:val="20"/>
                <w:szCs w:val="20"/>
              </w:rPr>
              <w:t>2015</w:t>
            </w:r>
            <w:r w:rsidR="00B57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r. </w:t>
            </w:r>
            <w:r w:rsidR="00B57C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rewitalizacji (Dz. U. poz. 1777), i położonych na terenach, dla których miejscowy plan zagospodarowania przestrzennego przewiduje przeznaczenie pod zabudowę mieszkaniową, usługową albo zabudowę </w:t>
            </w:r>
            <w:r w:rsidR="00B57C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przeznaczeniu mieszanym obejmującym wyłącznie </w:t>
            </w:r>
            <w:r w:rsidR="00B57C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 rodzaje zabudowy, jeżeli od dnia wejścia w życie tego planu w odniesieniu do tych gruntów upłynął okres 4 lat</w:t>
            </w:r>
            <w:r w:rsidR="007966D4">
              <w:rPr>
                <w:sz w:val="20"/>
                <w:szCs w:val="20"/>
              </w:rPr>
              <w:t xml:space="preserve">, a w tym czasie nie zakończono budowy </w:t>
            </w:r>
            <w:r>
              <w:rPr>
                <w:sz w:val="20"/>
                <w:szCs w:val="20"/>
              </w:rPr>
              <w:t>zgodnie z przepisami prawa budowlanego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6EF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E94D3E">
              <w:rPr>
                <w:sz w:val="20"/>
              </w:rPr>
              <w:t>.</w:t>
            </w: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5A26EF" w:rsidP="00D50DF1">
            <w:pPr>
              <w:rPr>
                <w:sz w:val="20"/>
              </w:rPr>
            </w:pPr>
          </w:p>
          <w:p w:rsidR="005A26EF" w:rsidRDefault="007966D4" w:rsidP="00D50DF1">
            <w:pPr>
              <w:rPr>
                <w:sz w:val="20"/>
              </w:rPr>
            </w:pPr>
            <w:r>
              <w:rPr>
                <w:sz w:val="20"/>
              </w:rPr>
              <w:t>...………</w:t>
            </w:r>
            <w:r w:rsidR="005A26EF">
              <w:rPr>
                <w:sz w:val="20"/>
              </w:rPr>
              <w:t>……</w:t>
            </w:r>
            <w:r w:rsidR="00BE31C4">
              <w:rPr>
                <w:sz w:val="20"/>
              </w:rPr>
              <w:t>….</w:t>
            </w:r>
            <w:r w:rsidR="005A26EF">
              <w:rPr>
                <w:sz w:val="20"/>
              </w:rPr>
              <w:t>…………</w:t>
            </w:r>
            <w:r w:rsidR="00BE31C4">
              <w:rPr>
                <w:sz w:val="20"/>
              </w:rPr>
              <w:t>…..</w:t>
            </w:r>
            <w:r w:rsidR="00E80777">
              <w:rPr>
                <w:sz w:val="20"/>
              </w:rPr>
              <w:t xml:space="preserve">…..  </w:t>
            </w:r>
            <w:proofErr w:type="spellStart"/>
            <w:r w:rsidR="005A26EF">
              <w:rPr>
                <w:sz w:val="20"/>
              </w:rPr>
              <w:t>m²</w:t>
            </w:r>
            <w:proofErr w:type="spellEnd"/>
          </w:p>
          <w:p w:rsidR="005A26EF" w:rsidRDefault="005A26EF" w:rsidP="00D50DF1">
            <w:pPr>
              <w:rPr>
                <w:sz w:val="20"/>
              </w:rPr>
            </w:pP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Pr="007966D4" w:rsidRDefault="00307DCE" w:rsidP="00D50DF1">
            <w:r w:rsidRPr="007966D4">
              <w:t>D.2 POWIERZCHNIA UŻYTKOWA BUDYNKÓW LUB ICH CZĘŚCI (*)</w:t>
            </w:r>
          </w:p>
        </w:tc>
      </w:tr>
      <w:tr w:rsidR="00DB65B8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119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65B8" w:rsidRDefault="00DB65B8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1C0" w:rsidRDefault="002801C0" w:rsidP="00D50DF1">
            <w:pPr>
              <w:ind w:left="214" w:hanging="214"/>
              <w:rPr>
                <w:sz w:val="20"/>
              </w:rPr>
            </w:pPr>
          </w:p>
          <w:p w:rsidR="00DB65B8" w:rsidRDefault="00DB65B8" w:rsidP="00FB634F">
            <w:pPr>
              <w:rPr>
                <w:sz w:val="20"/>
              </w:rPr>
            </w:pPr>
            <w:r>
              <w:rPr>
                <w:sz w:val="20"/>
              </w:rPr>
              <w:t>1. mieszkalnych – ogółem</w:t>
            </w:r>
          </w:p>
          <w:p w:rsidR="00DB65B8" w:rsidRDefault="00DB65B8" w:rsidP="00D50DF1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2801C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w tym:</w:t>
            </w:r>
          </w:p>
          <w:p w:rsidR="00DB65B8" w:rsidRDefault="00DB65B8" w:rsidP="00D50DF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2801C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kondygnacji o wysokości od 1,40 do 2,20 m </w:t>
            </w:r>
          </w:p>
          <w:p w:rsidR="00DB65B8" w:rsidRDefault="00DB65B8" w:rsidP="00D50DF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DB65B8" w:rsidRDefault="00DB65B8" w:rsidP="00D50DF1">
            <w:pPr>
              <w:ind w:left="214" w:hanging="214"/>
              <w:rPr>
                <w:sz w:val="20"/>
              </w:rPr>
            </w:pPr>
            <w:r>
              <w:rPr>
                <w:sz w:val="16"/>
              </w:rPr>
              <w:t xml:space="preserve">   </w:t>
            </w:r>
            <w:r w:rsidR="002801C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- kondygnacji o wysokości powyżej 2,20 m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65B8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DB65B8">
              <w:rPr>
                <w:sz w:val="20"/>
              </w:rPr>
              <w:t>.</w:t>
            </w:r>
          </w:p>
          <w:p w:rsidR="00DB65B8" w:rsidRDefault="00DB65B8" w:rsidP="00D50DF1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</w:t>
            </w:r>
            <w:r w:rsidR="007966D4">
              <w:rPr>
                <w:sz w:val="20"/>
              </w:rPr>
              <w:t>....................................</w:t>
            </w:r>
            <w:r w:rsidR="00BE31C4">
              <w:rPr>
                <w:sz w:val="20"/>
              </w:rPr>
              <w:t>.........</w:t>
            </w:r>
            <w:r>
              <w:rPr>
                <w:sz w:val="20"/>
              </w:rPr>
              <w:t>......... m</w:t>
            </w:r>
            <w:r>
              <w:rPr>
                <w:sz w:val="20"/>
                <w:vertAlign w:val="superscript"/>
              </w:rPr>
              <w:t>2</w:t>
            </w:r>
          </w:p>
          <w:p w:rsidR="00DB65B8" w:rsidRDefault="00DB65B8" w:rsidP="00D50DF1">
            <w:pPr>
              <w:rPr>
                <w:sz w:val="16"/>
              </w:rPr>
            </w:pPr>
          </w:p>
          <w:p w:rsidR="00DB65B8" w:rsidRDefault="00DB65B8" w:rsidP="00D50DF1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</w:t>
            </w:r>
            <w:r w:rsidR="007966D4">
              <w:rPr>
                <w:sz w:val="16"/>
              </w:rPr>
              <w:t>..............................</w:t>
            </w:r>
            <w:r>
              <w:rPr>
                <w:sz w:val="16"/>
              </w:rPr>
              <w:t>..</w:t>
            </w:r>
            <w:r w:rsidR="00BE31C4">
              <w:rPr>
                <w:sz w:val="16"/>
              </w:rPr>
              <w:t>........</w:t>
            </w:r>
            <w:r>
              <w:rPr>
                <w:sz w:val="16"/>
              </w:rPr>
              <w:t>............ m</w:t>
            </w:r>
            <w:r>
              <w:rPr>
                <w:sz w:val="16"/>
                <w:vertAlign w:val="superscript"/>
              </w:rPr>
              <w:t>2</w:t>
            </w:r>
          </w:p>
          <w:p w:rsidR="00DB65B8" w:rsidRDefault="00DB65B8" w:rsidP="00D50DF1">
            <w:pPr>
              <w:rPr>
                <w:sz w:val="16"/>
              </w:rPr>
            </w:pPr>
          </w:p>
          <w:p w:rsidR="00DB65B8" w:rsidRDefault="00DB65B8" w:rsidP="00D50DF1">
            <w:pPr>
              <w:rPr>
                <w:sz w:val="20"/>
              </w:rPr>
            </w:pPr>
            <w:r>
              <w:rPr>
                <w:sz w:val="16"/>
              </w:rPr>
              <w:t>.....................</w:t>
            </w:r>
            <w:r w:rsidR="007966D4">
              <w:rPr>
                <w:sz w:val="16"/>
              </w:rPr>
              <w:t>......................</w:t>
            </w:r>
            <w:r>
              <w:rPr>
                <w:sz w:val="16"/>
              </w:rPr>
              <w:t>........</w:t>
            </w:r>
            <w:r w:rsidR="00BE31C4">
              <w:rPr>
                <w:sz w:val="16"/>
              </w:rPr>
              <w:t>........</w:t>
            </w:r>
            <w:r>
              <w:rPr>
                <w:sz w:val="16"/>
              </w:rPr>
              <w:t>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</w:t>
            </w:r>
            <w:r w:rsidR="00BE31C4">
              <w:rPr>
                <w:sz w:val="16"/>
              </w:rPr>
              <w:br/>
            </w:r>
            <w:r>
              <w:rPr>
                <w:sz w:val="16"/>
              </w:rPr>
              <w:t xml:space="preserve"> i poddasza użytkowe.</w:t>
            </w:r>
          </w:p>
        </w:tc>
      </w:tr>
      <w:tr w:rsidR="00BE31C4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81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31C4" w:rsidRDefault="00BE31C4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31C4" w:rsidRPr="007D5C34" w:rsidRDefault="00BE31C4" w:rsidP="007D5C34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</w:rPr>
              <w:t>2. związanych z prowadzeniem działalności gospodarczej oraz od budynków mieszkalnych lub ich części zajętych na prowadzenie działalności gospodarczej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E31C4" w:rsidRDefault="0030454E" w:rsidP="00E8077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BE31C4">
              <w:rPr>
                <w:sz w:val="20"/>
              </w:rPr>
              <w:t>.</w:t>
            </w:r>
          </w:p>
          <w:p w:rsidR="007D5C34" w:rsidRDefault="007D5C34" w:rsidP="007D5C34">
            <w:pPr>
              <w:jc w:val="right"/>
              <w:rPr>
                <w:sz w:val="20"/>
              </w:rPr>
            </w:pPr>
          </w:p>
          <w:p w:rsidR="00BE31C4" w:rsidRPr="00E212E6" w:rsidRDefault="007966D4" w:rsidP="007966D4">
            <w:pPr>
              <w:rPr>
                <w:sz w:val="16"/>
                <w:vertAlign w:val="superscript"/>
              </w:rPr>
            </w:pPr>
            <w:r>
              <w:rPr>
                <w:sz w:val="20"/>
              </w:rPr>
              <w:t>…………</w:t>
            </w:r>
            <w:r w:rsidR="007D5C34">
              <w:rPr>
                <w:sz w:val="20"/>
              </w:rPr>
              <w:t>…………</w:t>
            </w:r>
            <w:r>
              <w:rPr>
                <w:sz w:val="20"/>
              </w:rPr>
              <w:t>.</w:t>
            </w:r>
            <w:r w:rsidR="007D5C34">
              <w:rPr>
                <w:sz w:val="20"/>
              </w:rPr>
              <w:t>………………</w:t>
            </w:r>
            <w:r>
              <w:rPr>
                <w:sz w:val="20"/>
              </w:rPr>
              <w:t xml:space="preserve"> </w:t>
            </w:r>
            <w:r w:rsidR="00BE31C4">
              <w:rPr>
                <w:sz w:val="20"/>
              </w:rPr>
              <w:t>m</w:t>
            </w:r>
            <w:r w:rsidR="00BE31C4">
              <w:rPr>
                <w:sz w:val="20"/>
                <w:vertAlign w:val="superscript"/>
              </w:rPr>
              <w:t>2</w:t>
            </w:r>
          </w:p>
        </w:tc>
      </w:tr>
      <w:tr w:rsidR="00307DCE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/>
        </w:tc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Pr="00E212E6" w:rsidRDefault="005A26EF" w:rsidP="00E212E6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zajętych</w:t>
            </w:r>
            <w:r w:rsidR="00307DCE">
              <w:rPr>
                <w:sz w:val="20"/>
              </w:rPr>
              <w:t xml:space="preserve"> na prowadzenie działalności gospodarczej w zakresie obrotu kwalifikowanym  materiałem siewnym 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307DCE">
              <w:rPr>
                <w:sz w:val="20"/>
              </w:rPr>
              <w:t>.</w:t>
            </w:r>
          </w:p>
          <w:p w:rsidR="00307DCE" w:rsidRPr="00F5114F" w:rsidRDefault="00307DCE" w:rsidP="00D50DF1">
            <w:pPr>
              <w:rPr>
                <w:sz w:val="20"/>
              </w:rPr>
            </w:pPr>
            <w:r>
              <w:rPr>
                <w:sz w:val="20"/>
              </w:rPr>
              <w:t>.............</w:t>
            </w:r>
            <w:r w:rsidR="007966D4">
              <w:rPr>
                <w:sz w:val="20"/>
              </w:rPr>
              <w:t>..........</w:t>
            </w:r>
            <w:r>
              <w:rPr>
                <w:sz w:val="20"/>
              </w:rPr>
              <w:t>..............</w:t>
            </w:r>
            <w:r w:rsidR="00BE31C4">
              <w:rPr>
                <w:sz w:val="20"/>
              </w:rPr>
              <w:t>.....</w:t>
            </w:r>
            <w:r w:rsidR="007966D4">
              <w:rPr>
                <w:sz w:val="20"/>
              </w:rPr>
              <w:t>........</w:t>
            </w:r>
            <w:r>
              <w:rPr>
                <w:sz w:val="20"/>
              </w:rPr>
              <w:t>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07DCE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Pr="00E212E6" w:rsidRDefault="00307DCE" w:rsidP="00E212E6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4. związanyc</w:t>
            </w:r>
            <w:r w:rsidR="00477A04">
              <w:rPr>
                <w:sz w:val="20"/>
              </w:rPr>
              <w:t>h z udzielaniem</w:t>
            </w:r>
            <w:r>
              <w:rPr>
                <w:sz w:val="20"/>
              </w:rPr>
              <w:t xml:space="preserve"> świadczeń zdrowotnych</w:t>
            </w:r>
            <w:r w:rsidR="00477A04">
              <w:rPr>
                <w:sz w:val="20"/>
              </w:rPr>
              <w:t xml:space="preserve"> w rozumieniu przepisów o działalności leczniczej</w:t>
            </w:r>
            <w:r>
              <w:rPr>
                <w:sz w:val="20"/>
              </w:rPr>
              <w:t>, zajętych przez podmioty udzielające tych świadczeń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32</w:t>
            </w:r>
            <w:r w:rsidR="00307DCE">
              <w:rPr>
                <w:sz w:val="20"/>
              </w:rPr>
              <w:t>.</w:t>
            </w:r>
          </w:p>
          <w:p w:rsidR="00307DCE" w:rsidRDefault="00307DCE" w:rsidP="00D50DF1">
            <w:pPr>
              <w:rPr>
                <w:sz w:val="20"/>
              </w:rPr>
            </w:pPr>
          </w:p>
          <w:p w:rsidR="00307DCE" w:rsidRPr="00F5114F" w:rsidRDefault="00307DCE" w:rsidP="00D50DF1">
            <w:pPr>
              <w:rPr>
                <w:sz w:val="20"/>
              </w:rPr>
            </w:pPr>
            <w:r>
              <w:rPr>
                <w:sz w:val="20"/>
              </w:rPr>
              <w:t>......................</w:t>
            </w:r>
            <w:r w:rsidR="007966D4">
              <w:rPr>
                <w:sz w:val="20"/>
              </w:rPr>
              <w:t>........</w:t>
            </w:r>
            <w:r>
              <w:rPr>
                <w:sz w:val="20"/>
              </w:rPr>
              <w:t>..</w:t>
            </w:r>
            <w:r w:rsidR="002801C0">
              <w:rPr>
                <w:sz w:val="20"/>
              </w:rPr>
              <w:t>.</w:t>
            </w:r>
            <w:r>
              <w:rPr>
                <w:sz w:val="20"/>
              </w:rPr>
              <w:t>....</w:t>
            </w:r>
            <w:r w:rsidR="00BE31C4">
              <w:rPr>
                <w:sz w:val="20"/>
              </w:rPr>
              <w:t>.....</w:t>
            </w:r>
            <w:r>
              <w:rPr>
                <w:sz w:val="20"/>
              </w:rPr>
              <w:t>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07DCE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54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Pr="00F5114F" w:rsidRDefault="00A67354" w:rsidP="00F5114F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="00BE31C4">
              <w:rPr>
                <w:sz w:val="20"/>
              </w:rPr>
              <w:t>pozostałych</w:t>
            </w:r>
            <w:r w:rsidR="00307DCE">
              <w:rPr>
                <w:sz w:val="20"/>
              </w:rPr>
              <w:t>,</w:t>
            </w:r>
            <w:r w:rsidR="00BE31C4">
              <w:rPr>
                <w:sz w:val="20"/>
                <w:szCs w:val="20"/>
              </w:rPr>
              <w:t xml:space="preserve"> w tym zajętych</w:t>
            </w:r>
            <w:r w:rsidR="00307DCE">
              <w:rPr>
                <w:sz w:val="20"/>
                <w:szCs w:val="20"/>
              </w:rPr>
              <w:t xml:space="preserve"> na prowadzenie odpłatnej statutowej </w:t>
            </w:r>
            <w:r>
              <w:rPr>
                <w:sz w:val="20"/>
                <w:szCs w:val="20"/>
              </w:rPr>
              <w:t xml:space="preserve">    </w:t>
            </w:r>
            <w:r w:rsidR="00307DCE">
              <w:rPr>
                <w:sz w:val="20"/>
                <w:szCs w:val="20"/>
              </w:rPr>
              <w:t>dzi</w:t>
            </w:r>
            <w:r w:rsidR="00BE31C4">
              <w:rPr>
                <w:sz w:val="20"/>
                <w:szCs w:val="20"/>
              </w:rPr>
              <w:t xml:space="preserve">ałalności pożytku publicznego </w:t>
            </w:r>
            <w:r w:rsidR="00307DCE">
              <w:rPr>
                <w:sz w:val="20"/>
                <w:szCs w:val="20"/>
              </w:rPr>
              <w:t>przez</w:t>
            </w:r>
            <w:r w:rsidR="00E212E6">
              <w:rPr>
                <w:sz w:val="20"/>
                <w:szCs w:val="20"/>
              </w:rPr>
              <w:t xml:space="preserve"> organizacje pożytku publicznego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307DCE">
              <w:rPr>
                <w:sz w:val="20"/>
              </w:rPr>
              <w:t>.</w:t>
            </w:r>
          </w:p>
          <w:p w:rsidR="00307DCE" w:rsidRPr="006D4A93" w:rsidRDefault="00307DCE" w:rsidP="006D4A93">
            <w:pPr>
              <w:rPr>
                <w:sz w:val="20"/>
              </w:rPr>
            </w:pPr>
            <w:r>
              <w:rPr>
                <w:sz w:val="20"/>
              </w:rPr>
              <w:t>....................</w:t>
            </w:r>
            <w:r w:rsidR="007966D4">
              <w:rPr>
                <w:sz w:val="20"/>
              </w:rPr>
              <w:t>..........</w:t>
            </w:r>
            <w:r>
              <w:rPr>
                <w:sz w:val="20"/>
              </w:rPr>
              <w:t>.........</w:t>
            </w:r>
            <w:r w:rsidR="002801C0">
              <w:rPr>
                <w:sz w:val="20"/>
              </w:rPr>
              <w:t>.</w:t>
            </w:r>
            <w:r>
              <w:rPr>
                <w:sz w:val="20"/>
              </w:rPr>
              <w:t>...</w:t>
            </w:r>
            <w:r w:rsidR="00BE31C4">
              <w:rPr>
                <w:sz w:val="20"/>
              </w:rPr>
              <w:t>.....</w:t>
            </w:r>
            <w:r w:rsidR="007966D4">
              <w:rPr>
                <w:sz w:val="20"/>
              </w:rPr>
              <w:t>...</w:t>
            </w:r>
            <w:r>
              <w:rPr>
                <w:sz w:val="20"/>
              </w:rPr>
              <w:t>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7DCE" w:rsidRPr="00386B7F" w:rsidRDefault="00307DCE" w:rsidP="00D50DF1">
            <w:r w:rsidRPr="00386B7F">
              <w:t>D.3 BUDOWLE</w:t>
            </w:r>
          </w:p>
        </w:tc>
      </w:tr>
      <w:tr w:rsidR="00307DCE" w:rsidTr="007966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/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ind w:left="214" w:hanging="214"/>
            </w:pPr>
            <w:r>
              <w:t>1. budowle</w:t>
            </w:r>
          </w:p>
          <w:p w:rsidR="00307DCE" w:rsidRDefault="00307DCE" w:rsidP="00D50DF1">
            <w:pPr>
              <w:ind w:left="214" w:hanging="214"/>
            </w:pPr>
            <w:r>
              <w:rPr>
                <w:sz w:val="16"/>
              </w:rPr>
              <w:t xml:space="preserve">   </w:t>
            </w:r>
            <w:r w:rsidR="00287B29">
              <w:rPr>
                <w:sz w:val="16"/>
              </w:rPr>
              <w:t xml:space="preserve">   </w:t>
            </w:r>
            <w:r>
              <w:rPr>
                <w:sz w:val="16"/>
              </w:rPr>
              <w:t>(wartość, o której mowa w przepisach o podatkach dochodowych)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307DCE">
              <w:rPr>
                <w:sz w:val="20"/>
              </w:rPr>
              <w:t>.</w:t>
            </w:r>
          </w:p>
          <w:p w:rsidR="00DB65B8" w:rsidRPr="007966D4" w:rsidRDefault="00307DCE" w:rsidP="00D50DF1">
            <w:pPr>
              <w:rPr>
                <w:sz w:val="20"/>
              </w:rPr>
            </w:pPr>
            <w:r>
              <w:rPr>
                <w:sz w:val="20"/>
              </w:rPr>
              <w:t>..........</w:t>
            </w:r>
            <w:r w:rsidR="007966D4">
              <w:rPr>
                <w:sz w:val="20"/>
              </w:rPr>
              <w:t>.............................</w:t>
            </w:r>
            <w:r w:rsidR="00490636">
              <w:rPr>
                <w:sz w:val="20"/>
              </w:rPr>
              <w:t>........</w:t>
            </w:r>
            <w:r w:rsidR="00DB65B8">
              <w:rPr>
                <w:sz w:val="20"/>
              </w:rPr>
              <w:t>…</w:t>
            </w:r>
            <w:r w:rsidR="00BE31C4">
              <w:rPr>
                <w:sz w:val="20"/>
              </w:rPr>
              <w:t>…...</w:t>
            </w:r>
            <w:r w:rsidR="00DB65B8">
              <w:rPr>
                <w:sz w:val="20"/>
              </w:rPr>
              <w:t>…</w:t>
            </w:r>
            <w:r w:rsidR="007966D4">
              <w:rPr>
                <w:sz w:val="20"/>
              </w:rPr>
              <w:t xml:space="preserve">          </w:t>
            </w:r>
            <w:r w:rsidR="007966D4">
              <w:rPr>
                <w:sz w:val="16"/>
                <w:szCs w:val="16"/>
              </w:rPr>
              <w:t>(podst.</w:t>
            </w:r>
            <w:r w:rsidR="00DB65B8" w:rsidRPr="00DB65B8">
              <w:rPr>
                <w:sz w:val="16"/>
                <w:szCs w:val="16"/>
              </w:rPr>
              <w:t xml:space="preserve"> opodatkowania z dokładnością do 1 </w:t>
            </w:r>
            <w:r w:rsidR="00DB65B8" w:rsidRPr="007966D4">
              <w:rPr>
                <w:sz w:val="16"/>
                <w:szCs w:val="16"/>
              </w:rPr>
              <w:t>zł)</w:t>
            </w:r>
            <w:r w:rsidR="00DB65B8" w:rsidRPr="00DB65B8">
              <w:rPr>
                <w:sz w:val="16"/>
                <w:szCs w:val="16"/>
              </w:rPr>
              <w:t xml:space="preserve"> 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307DCE" w:rsidRDefault="00307DCE" w:rsidP="00D50DF1">
            <w:pPr>
              <w:rPr>
                <w:sz w:val="16"/>
              </w:rPr>
            </w:pPr>
            <w:r>
              <w:rPr>
                <w:b/>
              </w:rPr>
              <w:t xml:space="preserve">     </w:t>
            </w:r>
            <w:r>
              <w:rPr>
                <w:sz w:val="16"/>
              </w:rPr>
              <w:t>(podać powierzchnię bądź wartość budowli przedmiotów zwolnionych oraz przepis prawa – z jakiego tytułu występuje zwolnienie)</w:t>
            </w:r>
          </w:p>
          <w:p w:rsidR="00307DCE" w:rsidRDefault="00307DCE" w:rsidP="00D50DF1">
            <w:pPr>
              <w:rPr>
                <w:b/>
              </w:rPr>
            </w:pPr>
          </w:p>
          <w:p w:rsidR="00307DCE" w:rsidRDefault="00307DCE" w:rsidP="00D50DF1">
            <w:pPr>
              <w:rPr>
                <w:b/>
              </w:rPr>
            </w:pPr>
          </w:p>
          <w:p w:rsidR="00A67354" w:rsidRDefault="00A67354" w:rsidP="00D50DF1">
            <w:pPr>
              <w:rPr>
                <w:b/>
              </w:rPr>
            </w:pP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b/>
              </w:rPr>
            </w:pPr>
            <w:r>
              <w:rPr>
                <w:b/>
              </w:rPr>
              <w:t xml:space="preserve">F. OŚWIADCZENIE I PODPIS SKŁADAJĄCEGO / OSOBY REPREZENTUJĄCEJ </w:t>
            </w:r>
            <w:r w:rsidR="00E94D3E">
              <w:rPr>
                <w:b/>
              </w:rPr>
              <w:t xml:space="preserve">   </w:t>
            </w:r>
            <w:r>
              <w:rPr>
                <w:b/>
              </w:rPr>
              <w:t xml:space="preserve">SKŁADAJĄCEGO                   </w:t>
            </w:r>
          </w:p>
          <w:p w:rsidR="00307DCE" w:rsidRDefault="00307DCE" w:rsidP="00D50DF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sz w:val="16"/>
              </w:rPr>
              <w:t>Oświadczam, że podane przeze mnie dane są zgodne z prawdą.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35</w:t>
            </w:r>
            <w:r w:rsidR="00307DCE">
              <w:rPr>
                <w:sz w:val="16"/>
              </w:rPr>
              <w:t>. Imię</w:t>
            </w:r>
          </w:p>
          <w:p w:rsidR="00307DCE" w:rsidRDefault="00307DCE" w:rsidP="00D50DF1">
            <w:pPr>
              <w:ind w:left="214" w:hanging="214"/>
              <w:rPr>
                <w:sz w:val="16"/>
              </w:rPr>
            </w:pPr>
          </w:p>
          <w:p w:rsidR="00A256FF" w:rsidRDefault="00A256FF" w:rsidP="00D50DF1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  <w:r w:rsidR="00307DCE">
              <w:rPr>
                <w:sz w:val="16"/>
              </w:rPr>
              <w:t>. Nazwisko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37</w:t>
            </w:r>
            <w:r w:rsidR="00307DCE">
              <w:rPr>
                <w:sz w:val="16"/>
              </w:rPr>
              <w:t>. Data wypełnienia (dzień – miesiąc – rok)</w:t>
            </w:r>
          </w:p>
          <w:p w:rsidR="00307DCE" w:rsidRDefault="00307DCE" w:rsidP="00D50DF1">
            <w:pPr>
              <w:ind w:left="214" w:hanging="214"/>
              <w:rPr>
                <w:sz w:val="16"/>
              </w:rPr>
            </w:pPr>
          </w:p>
          <w:p w:rsidR="00A256FF" w:rsidRDefault="00A256FF" w:rsidP="00D50DF1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 w:rsidR="00307DCE">
              <w:rPr>
                <w:sz w:val="16"/>
              </w:rPr>
              <w:t>. Podpis (pieczęć) składającego / osoby reprezentującej składającego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1015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7DCE" w:rsidRDefault="00307DCE" w:rsidP="00D50DF1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307DCE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  <w:trHeight w:val="723"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7DCE" w:rsidRDefault="00307DCE" w:rsidP="00D50DF1"/>
        </w:tc>
        <w:tc>
          <w:tcPr>
            <w:tcW w:w="9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CE" w:rsidRDefault="0030454E" w:rsidP="00D50DF1">
            <w:r>
              <w:rPr>
                <w:sz w:val="16"/>
              </w:rPr>
              <w:t>39</w:t>
            </w:r>
            <w:r w:rsidR="00307DCE">
              <w:rPr>
                <w:sz w:val="16"/>
              </w:rPr>
              <w:t>. Uwagi organu podatkowego</w:t>
            </w:r>
          </w:p>
          <w:p w:rsidR="00307DCE" w:rsidRDefault="00307DCE" w:rsidP="00D50DF1"/>
        </w:tc>
      </w:tr>
      <w:tr w:rsidR="00DB65B8" w:rsidTr="007D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38" w:type="dxa"/>
          <w:cantSplit/>
        </w:trPr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5B8" w:rsidRDefault="00DB65B8" w:rsidP="00D50DF1"/>
        </w:tc>
        <w:tc>
          <w:tcPr>
            <w:tcW w:w="95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5B8" w:rsidRDefault="0030454E" w:rsidP="00D50DF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DB65B8">
              <w:rPr>
                <w:sz w:val="16"/>
              </w:rPr>
              <w:t>. Data i podpis przyjmującego formularz</w:t>
            </w:r>
          </w:p>
        </w:tc>
      </w:tr>
    </w:tbl>
    <w:p w:rsidR="00E80777" w:rsidRDefault="00E80777" w:rsidP="003D13D4">
      <w:pPr>
        <w:jc w:val="both"/>
        <w:rPr>
          <w:b/>
          <w:sz w:val="20"/>
          <w:szCs w:val="20"/>
          <w:u w:val="single"/>
        </w:rPr>
      </w:pPr>
    </w:p>
    <w:p w:rsidR="00307DCE" w:rsidRPr="00490636" w:rsidRDefault="00DF341A" w:rsidP="003D13D4">
      <w:pPr>
        <w:jc w:val="both"/>
        <w:rPr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*</w:t>
      </w:r>
      <w:r w:rsidR="00287B29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15872" w:rsidRPr="00490636">
        <w:rPr>
          <w:b/>
          <w:sz w:val="20"/>
          <w:szCs w:val="20"/>
          <w:u w:val="single"/>
        </w:rPr>
        <w:t>Objaśnienie do i</w:t>
      </w:r>
      <w:r w:rsidR="00477A04" w:rsidRPr="00490636">
        <w:rPr>
          <w:b/>
          <w:sz w:val="20"/>
          <w:szCs w:val="20"/>
          <w:u w:val="single"/>
        </w:rPr>
        <w:t>nformacji IN-1 „Informacja w sprawie podatku od nieruchomości”:</w:t>
      </w:r>
    </w:p>
    <w:p w:rsidR="00477A04" w:rsidRPr="00490636" w:rsidRDefault="00477A04" w:rsidP="00615872">
      <w:pPr>
        <w:jc w:val="both"/>
        <w:rPr>
          <w:sz w:val="20"/>
          <w:szCs w:val="20"/>
        </w:rPr>
      </w:pPr>
      <w:r w:rsidRPr="00490636">
        <w:rPr>
          <w:sz w:val="20"/>
          <w:szCs w:val="20"/>
        </w:rPr>
        <w:t>- w poz. 1 Informacji IN-1 – numer PESEL wpisują podatnicy będący osobami fizycznymi objętymi rejestrem PESEL nieprowadzący działalności gospodarczej lub niebędący zarejestrowanymi podatnikami podatku od towarów i usług.</w:t>
      </w:r>
    </w:p>
    <w:p w:rsidR="00477A04" w:rsidRPr="00490636" w:rsidRDefault="00477A04" w:rsidP="00307DCE">
      <w:pPr>
        <w:rPr>
          <w:sz w:val="20"/>
          <w:szCs w:val="20"/>
        </w:rPr>
      </w:pPr>
      <w:r w:rsidRPr="00490636">
        <w:rPr>
          <w:sz w:val="20"/>
          <w:szCs w:val="20"/>
        </w:rPr>
        <w:t>Identyfikator podatkowy NIP wpisują</w:t>
      </w:r>
      <w:r w:rsidR="003D13D4" w:rsidRPr="00490636">
        <w:rPr>
          <w:sz w:val="20"/>
          <w:szCs w:val="20"/>
        </w:rPr>
        <w:t xml:space="preserve"> pozostali podatnicy.</w:t>
      </w:r>
    </w:p>
    <w:p w:rsidR="00060997" w:rsidRDefault="00060997"/>
    <w:sectPr w:rsidR="00060997" w:rsidSect="007966D4">
      <w:pgSz w:w="11906" w:h="16838"/>
      <w:pgMar w:top="568" w:right="1418" w:bottom="425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D0" w:rsidRDefault="004921D0" w:rsidP="00F5114F">
      <w:r>
        <w:separator/>
      </w:r>
    </w:p>
  </w:endnote>
  <w:endnote w:type="continuationSeparator" w:id="0">
    <w:p w:rsidR="004921D0" w:rsidRDefault="004921D0" w:rsidP="00F5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D0" w:rsidRDefault="004921D0" w:rsidP="00F5114F">
      <w:r>
        <w:separator/>
      </w:r>
    </w:p>
  </w:footnote>
  <w:footnote w:type="continuationSeparator" w:id="0">
    <w:p w:rsidR="004921D0" w:rsidRDefault="004921D0" w:rsidP="00F5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ABE"/>
    <w:multiLevelType w:val="hybridMultilevel"/>
    <w:tmpl w:val="3B1AB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338A"/>
    <w:multiLevelType w:val="hybridMultilevel"/>
    <w:tmpl w:val="9C34DDB0"/>
    <w:lvl w:ilvl="0" w:tplc="761C884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5000193"/>
    <w:multiLevelType w:val="hybridMultilevel"/>
    <w:tmpl w:val="CB681340"/>
    <w:lvl w:ilvl="0" w:tplc="F1DE5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2650"/>
    <w:multiLevelType w:val="hybridMultilevel"/>
    <w:tmpl w:val="275C5956"/>
    <w:lvl w:ilvl="0" w:tplc="D3109DAE">
      <w:start w:val="1"/>
      <w:numFmt w:val="lowerLetter"/>
      <w:lvlText w:val="%1)"/>
      <w:lvlJc w:val="left"/>
      <w:pPr>
        <w:ind w:left="4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CE"/>
    <w:rsid w:val="00060997"/>
    <w:rsid w:val="000B4459"/>
    <w:rsid w:val="000C14BF"/>
    <w:rsid w:val="001656A4"/>
    <w:rsid w:val="001859F7"/>
    <w:rsid w:val="00187AAC"/>
    <w:rsid w:val="001979C6"/>
    <w:rsid w:val="001A412B"/>
    <w:rsid w:val="001B376C"/>
    <w:rsid w:val="001B4B2F"/>
    <w:rsid w:val="001C525D"/>
    <w:rsid w:val="001C71FC"/>
    <w:rsid w:val="00203FE5"/>
    <w:rsid w:val="002550BF"/>
    <w:rsid w:val="00265E13"/>
    <w:rsid w:val="002736E9"/>
    <w:rsid w:val="002801C0"/>
    <w:rsid w:val="00287B29"/>
    <w:rsid w:val="0030454E"/>
    <w:rsid w:val="00306BCF"/>
    <w:rsid w:val="00307DCE"/>
    <w:rsid w:val="00355EE4"/>
    <w:rsid w:val="00377100"/>
    <w:rsid w:val="00386B7F"/>
    <w:rsid w:val="00387224"/>
    <w:rsid w:val="00392ED6"/>
    <w:rsid w:val="003D13D4"/>
    <w:rsid w:val="003D79DC"/>
    <w:rsid w:val="00421657"/>
    <w:rsid w:val="00477A04"/>
    <w:rsid w:val="00490636"/>
    <w:rsid w:val="004921D0"/>
    <w:rsid w:val="004A0E35"/>
    <w:rsid w:val="004C177E"/>
    <w:rsid w:val="004D2C90"/>
    <w:rsid w:val="005824EC"/>
    <w:rsid w:val="005A26EF"/>
    <w:rsid w:val="005C5CC7"/>
    <w:rsid w:val="005E574B"/>
    <w:rsid w:val="005F0399"/>
    <w:rsid w:val="005F0A87"/>
    <w:rsid w:val="0060069C"/>
    <w:rsid w:val="00615872"/>
    <w:rsid w:val="00617C0F"/>
    <w:rsid w:val="006501B1"/>
    <w:rsid w:val="00672218"/>
    <w:rsid w:val="006B62DC"/>
    <w:rsid w:val="006D4A93"/>
    <w:rsid w:val="0072705D"/>
    <w:rsid w:val="007966D4"/>
    <w:rsid w:val="007C5F35"/>
    <w:rsid w:val="007C6D56"/>
    <w:rsid w:val="007D5C34"/>
    <w:rsid w:val="008130DA"/>
    <w:rsid w:val="00832732"/>
    <w:rsid w:val="00856D1A"/>
    <w:rsid w:val="00872F5B"/>
    <w:rsid w:val="00891383"/>
    <w:rsid w:val="00905CD6"/>
    <w:rsid w:val="00966943"/>
    <w:rsid w:val="009749EC"/>
    <w:rsid w:val="0098645A"/>
    <w:rsid w:val="009B6863"/>
    <w:rsid w:val="00A179C7"/>
    <w:rsid w:val="00A20782"/>
    <w:rsid w:val="00A256FF"/>
    <w:rsid w:val="00A37895"/>
    <w:rsid w:val="00A63F6B"/>
    <w:rsid w:val="00A67354"/>
    <w:rsid w:val="00A718B4"/>
    <w:rsid w:val="00B14565"/>
    <w:rsid w:val="00B23670"/>
    <w:rsid w:val="00B4147A"/>
    <w:rsid w:val="00B55D14"/>
    <w:rsid w:val="00B57C9B"/>
    <w:rsid w:val="00B77980"/>
    <w:rsid w:val="00BE31C4"/>
    <w:rsid w:val="00C20459"/>
    <w:rsid w:val="00C43BCF"/>
    <w:rsid w:val="00C56BCA"/>
    <w:rsid w:val="00CE1C50"/>
    <w:rsid w:val="00CF2699"/>
    <w:rsid w:val="00D369A9"/>
    <w:rsid w:val="00D553E6"/>
    <w:rsid w:val="00DB65B8"/>
    <w:rsid w:val="00DF1C77"/>
    <w:rsid w:val="00DF341A"/>
    <w:rsid w:val="00E212E6"/>
    <w:rsid w:val="00E34A5D"/>
    <w:rsid w:val="00E80777"/>
    <w:rsid w:val="00E94D3E"/>
    <w:rsid w:val="00EA0DE4"/>
    <w:rsid w:val="00EA2607"/>
    <w:rsid w:val="00EC1DE1"/>
    <w:rsid w:val="00EC729E"/>
    <w:rsid w:val="00F12FA5"/>
    <w:rsid w:val="00F42C75"/>
    <w:rsid w:val="00F474C5"/>
    <w:rsid w:val="00F5114F"/>
    <w:rsid w:val="00F771C3"/>
    <w:rsid w:val="00F916FB"/>
    <w:rsid w:val="00FA244C"/>
    <w:rsid w:val="00FB634F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307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07D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1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1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Łakoma</dc:creator>
  <cp:keywords/>
  <dc:description/>
  <cp:lastModifiedBy>Krystyna Łakoma</cp:lastModifiedBy>
  <cp:revision>26</cp:revision>
  <cp:lastPrinted>2015-11-30T12:42:00Z</cp:lastPrinted>
  <dcterms:created xsi:type="dcterms:W3CDTF">2015-11-13T07:16:00Z</dcterms:created>
  <dcterms:modified xsi:type="dcterms:W3CDTF">2015-11-30T12:42:00Z</dcterms:modified>
</cp:coreProperties>
</file>